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4752F">
        <w:trPr>
          <w:trHeight w:hRule="exact" w:val="3031"/>
        </w:trPr>
        <w:tc>
          <w:tcPr>
            <w:tcW w:w="10716" w:type="dxa"/>
          </w:tcPr>
          <w:p w:rsidR="00000000" w:rsidRPr="00E4752F" w:rsidRDefault="00E4752F">
            <w:pPr>
              <w:pStyle w:val="ConsPlusTitlePage"/>
            </w:pPr>
            <w:bookmarkStart w:id="0" w:name="_GoBack"/>
            <w:bookmarkEnd w:id="0"/>
            <w:r w:rsidRPr="00E4752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4752F">
        <w:trPr>
          <w:trHeight w:hRule="exact" w:val="8335"/>
        </w:trPr>
        <w:tc>
          <w:tcPr>
            <w:tcW w:w="10716" w:type="dxa"/>
            <w:vAlign w:val="center"/>
          </w:tcPr>
          <w:p w:rsidR="00000000" w:rsidRPr="00E4752F" w:rsidRDefault="00E4752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4752F">
              <w:rPr>
                <w:sz w:val="48"/>
                <w:szCs w:val="48"/>
              </w:rPr>
              <w:t xml:space="preserve"> Постановление Губернатора ХМАО - Югры от 30.12.2009 N 210</w:t>
            </w:r>
            <w:r w:rsidRPr="00E4752F">
              <w:rPr>
                <w:sz w:val="48"/>
                <w:szCs w:val="48"/>
              </w:rPr>
              <w:br/>
              <w:t>(ред. от 05.07.2016)</w:t>
            </w:r>
            <w:r w:rsidRPr="00E4752F">
              <w:rPr>
                <w:sz w:val="48"/>
                <w:szCs w:val="48"/>
              </w:rPr>
              <w:br/>
              <w:t>"Об утверждении Положения о работе "телефона доверия" по фактам коррупционной направленности"</w:t>
            </w:r>
          </w:p>
        </w:tc>
      </w:tr>
      <w:tr w:rsidR="00000000" w:rsidRPr="00E4752F">
        <w:trPr>
          <w:trHeight w:hRule="exact" w:val="3031"/>
        </w:trPr>
        <w:tc>
          <w:tcPr>
            <w:tcW w:w="10716" w:type="dxa"/>
            <w:vAlign w:val="center"/>
          </w:tcPr>
          <w:p w:rsidR="00000000" w:rsidRPr="00E4752F" w:rsidRDefault="00E4752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4752F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4752F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4752F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4752F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4752F">
              <w:rPr>
                <w:sz w:val="28"/>
                <w:szCs w:val="28"/>
              </w:rPr>
              <w:t xml:space="preserve"> </w:t>
            </w:r>
            <w:r w:rsidRPr="00E4752F">
              <w:rPr>
                <w:sz w:val="28"/>
                <w:szCs w:val="28"/>
              </w:rPr>
              <w:br/>
            </w:r>
            <w:r w:rsidRPr="00E4752F">
              <w:rPr>
                <w:sz w:val="28"/>
                <w:szCs w:val="28"/>
              </w:rPr>
              <w:br/>
              <w:t xml:space="preserve">Дата сохранения: 27.03.2017 </w:t>
            </w:r>
            <w:r w:rsidRPr="00E4752F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475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4752F">
      <w:pPr>
        <w:pStyle w:val="ConsPlusNormal"/>
        <w:ind w:firstLine="540"/>
        <w:jc w:val="both"/>
        <w:outlineLvl w:val="0"/>
      </w:pPr>
    </w:p>
    <w:p w:rsidR="00000000" w:rsidRDefault="00E4752F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00000" w:rsidRDefault="00E4752F">
      <w:pPr>
        <w:pStyle w:val="ConsPlusTitle"/>
        <w:jc w:val="center"/>
      </w:pPr>
    </w:p>
    <w:p w:rsidR="00000000" w:rsidRDefault="00E4752F">
      <w:pPr>
        <w:pStyle w:val="ConsPlusTitle"/>
        <w:jc w:val="center"/>
      </w:pPr>
      <w:r>
        <w:t>ПОСТАНОВЛЕНИЕ</w:t>
      </w:r>
    </w:p>
    <w:p w:rsidR="00000000" w:rsidRDefault="00E4752F">
      <w:pPr>
        <w:pStyle w:val="ConsPlusTitle"/>
        <w:jc w:val="center"/>
      </w:pPr>
      <w:r>
        <w:t>от 30 декабря 2009 г. N 210</w:t>
      </w:r>
    </w:p>
    <w:p w:rsidR="00000000" w:rsidRDefault="00E4752F">
      <w:pPr>
        <w:pStyle w:val="ConsPlusTitle"/>
        <w:jc w:val="center"/>
      </w:pPr>
    </w:p>
    <w:p w:rsidR="00000000" w:rsidRDefault="00E4752F">
      <w:pPr>
        <w:pStyle w:val="ConsPlusTitle"/>
        <w:jc w:val="center"/>
      </w:pPr>
      <w:r>
        <w:t>ОБ УТВЕРЖДЕНИИ ПОЛОЖЕНИЯ О РАБОТЕ "ТЕЛЕФОНА ДОВЕРИЯ"</w:t>
      </w:r>
    </w:p>
    <w:p w:rsidR="00000000" w:rsidRDefault="00E4752F">
      <w:pPr>
        <w:pStyle w:val="ConsPlusTitle"/>
        <w:jc w:val="center"/>
      </w:pPr>
      <w:r>
        <w:t>ПО ФАКТАМ КОРРУПЦИОННОЙ НАПРАВЛЕННОСТИ</w:t>
      </w:r>
    </w:p>
    <w:p w:rsidR="00000000" w:rsidRDefault="00E4752F">
      <w:pPr>
        <w:pStyle w:val="ConsPlusNormal"/>
        <w:jc w:val="center"/>
      </w:pPr>
    </w:p>
    <w:p w:rsidR="00000000" w:rsidRDefault="00E4752F">
      <w:pPr>
        <w:pStyle w:val="ConsPlusNormal"/>
        <w:jc w:val="center"/>
      </w:pPr>
      <w:r>
        <w:t>Список изменяющих документов</w:t>
      </w:r>
    </w:p>
    <w:p w:rsidR="00000000" w:rsidRDefault="00E4752F">
      <w:pPr>
        <w:pStyle w:val="ConsPlusNormal"/>
        <w:jc w:val="center"/>
      </w:pPr>
      <w:r>
        <w:t xml:space="preserve">(в ред. постановлений Губернатора ХМАО - Югры от 01.10.2010 </w:t>
      </w:r>
      <w:hyperlink r:id="rId8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>,</w:t>
      </w:r>
    </w:p>
    <w:p w:rsidR="00000000" w:rsidRDefault="00E4752F">
      <w:pPr>
        <w:pStyle w:val="ConsPlusNormal"/>
        <w:jc w:val="center"/>
      </w:pPr>
      <w:r>
        <w:t>от 11.07</w:t>
      </w:r>
      <w:r>
        <w:t xml:space="preserve">.2012 </w:t>
      </w:r>
      <w:hyperlink r:id="rId9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21.02.2014 </w:t>
      </w:r>
      <w:hyperlink r:id="rId10" w:tooltip="Постановление Губернатора ХМАО - Югры от 21.02.2014 N 18 (ред. от 26.08.2016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{КонсультантПлюс}" w:history="1">
        <w:r>
          <w:rPr>
            <w:color w:val="0000FF"/>
          </w:rPr>
          <w:t>N 18</w:t>
        </w:r>
      </w:hyperlink>
      <w:r>
        <w:t xml:space="preserve">, от 22.04.2014 </w:t>
      </w:r>
      <w:hyperlink r:id="rId11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>,</w:t>
      </w:r>
    </w:p>
    <w:p w:rsidR="00000000" w:rsidRDefault="00E4752F">
      <w:pPr>
        <w:pStyle w:val="ConsPlusNormal"/>
        <w:jc w:val="center"/>
      </w:pPr>
      <w:r>
        <w:t xml:space="preserve">от 23.09.2014 </w:t>
      </w:r>
      <w:hyperlink r:id="rId12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110</w:t>
        </w:r>
      </w:hyperlink>
      <w:r>
        <w:t xml:space="preserve">, от 12.12.2015 </w:t>
      </w:r>
      <w:hyperlink r:id="rId13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 xml:space="preserve">, от 05.07.2016 </w:t>
      </w:r>
      <w:hyperlink r:id="rId14" w:tooltip="Постановление Губернатора ХМАО - Югры от 05.07.2016 N 80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80</w:t>
        </w:r>
      </w:hyperlink>
      <w:r>
        <w:t>)</w:t>
      </w:r>
    </w:p>
    <w:p w:rsidR="00000000" w:rsidRDefault="00E4752F">
      <w:pPr>
        <w:pStyle w:val="ConsPlusNormal"/>
      </w:pPr>
    </w:p>
    <w:p w:rsidR="00000000" w:rsidRDefault="00E4752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5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25 декабря 2008 года N 273-Ф</w:t>
      </w:r>
      <w:r>
        <w:t xml:space="preserve">З "О противодействии коррупции", Национального </w:t>
      </w:r>
      <w:hyperlink r:id="rId16" w:tooltip="Указ Президента РФ от 11.04.2014 N 226 (ред. от 15.07.2015) &quot;О Национальном плане противодействия коррупции на 2014 - 2015 годы&quot;{КонсультантПлюс}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годы, утвержденного Указом Президента Российской Федерации от 11 апреля 2014 года N 226, </w:t>
      </w:r>
      <w:hyperlink r:id="rId17" w:tooltip="Закон ХМАО - Югры от 25.09.2008 N 86-оз (ред. от 07.09.2016) &quot;О мерах по противодействию коррупции в Ханты-Мансийском автономном округе - Югре&quot; (принят Думой Ханты-Мансийского автономного округа - Югры 19.09.2008){КонсультантПлюс}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постановляю:</w:t>
      </w:r>
    </w:p>
    <w:p w:rsidR="00000000" w:rsidRDefault="00E4752F">
      <w:pPr>
        <w:pStyle w:val="ConsPlusNormal"/>
        <w:jc w:val="both"/>
      </w:pPr>
      <w:r>
        <w:t>(в ред. постановлений Губернатора ХМАО - Югры от 1</w:t>
      </w:r>
      <w:r>
        <w:t xml:space="preserve">1.07.2012 </w:t>
      </w:r>
      <w:hyperlink r:id="rId18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23.09.2014 </w:t>
      </w:r>
      <w:hyperlink r:id="rId19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110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 xml:space="preserve">1. Утвердить </w:t>
      </w:r>
      <w:hyperlink w:anchor="Par49" w:tooltip="ПОЛОЖЕНИЕ" w:history="1">
        <w:r>
          <w:rPr>
            <w:color w:val="0000FF"/>
          </w:rPr>
          <w:t>Положение</w:t>
        </w:r>
      </w:hyperlink>
      <w:r>
        <w:t xml:space="preserve"> о работе "телефона доверия" по фактам коррупционной направленности (далее также - телефон доверия) (прилагается).</w:t>
      </w:r>
    </w:p>
    <w:p w:rsidR="00000000" w:rsidRDefault="00E4752F">
      <w:pPr>
        <w:pStyle w:val="ConsPlusNormal"/>
        <w:ind w:firstLine="540"/>
        <w:jc w:val="both"/>
      </w:pPr>
      <w:r>
        <w:t>2. Определить, что прием сообщений граждан о фактах коррупционной направленности осуществляется по "телефону доверия" по номерам: 8 (3467) 32</w:t>
      </w:r>
      <w:r>
        <w:t>-31-43, 8-800-101-86-00, установленному в Отделе профилактики коррупционных и иных правонарушений Департамента государственной гражданской службы и кадровой политики Ханты-Мансийского автономного округа - Югры.</w:t>
      </w:r>
    </w:p>
    <w:p w:rsidR="00000000" w:rsidRDefault="00E4752F">
      <w:pPr>
        <w:pStyle w:val="ConsPlusNormal"/>
        <w:jc w:val="both"/>
      </w:pPr>
      <w:r>
        <w:t>(в ред. постановлений Губернатора ХМАО - Югры</w:t>
      </w:r>
      <w:r>
        <w:t xml:space="preserve"> от 01.10.2010 </w:t>
      </w:r>
      <w:hyperlink r:id="rId20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21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22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</w:t>
      </w:r>
      <w:r>
        <w:t xml:space="preserve">от 12.12.2015 </w:t>
      </w:r>
      <w:hyperlink r:id="rId23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 xml:space="preserve">, от 05.07.2016 </w:t>
      </w:r>
      <w:hyperlink r:id="rId24" w:tooltip="Постановление Губернатора ХМАО - Югры от 05.07.2016 N 80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80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3. Назначить ответственным за прием, регистрацию, обобщение и представление отчетной информации по сообщениям граждан о фактах коррупционной направленности, поступивших по "телефону доверия", Отдел профилактики коррупционн</w:t>
      </w:r>
      <w:r>
        <w:t>ых и иных правонарушений Департамента государственной гражданской службы и кадровой политики Ханты-Мансийского автономного округа - Югры.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5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26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27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12.12.2015 </w:t>
      </w:r>
      <w:hyperlink r:id="rId28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4. Департаменту государственной гражданской службы и кадровой политики Ханты-Мансийского автономного округа - Югры обеспечить</w:t>
      </w:r>
      <w:r>
        <w:t xml:space="preserve"> работу "телефона доверия" по фактам коррупционной направленности.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29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22.04.2014 </w:t>
      </w:r>
      <w:hyperlink r:id="rId30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5. Отделу профилактики коррупционных и иных правонарушений Департамента государственной гр</w:t>
      </w:r>
      <w:r>
        <w:t>ажданской службы и кадровой политики Ханты-Мансийского автономного округа - Югры: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1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32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33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12.12.2015 </w:t>
      </w:r>
      <w:hyperlink r:id="rId34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определить специалистов, ответственных за прослушивание и регистрацию поступивших по "телефону доверия" сообщений граждан;</w:t>
      </w:r>
    </w:p>
    <w:p w:rsidR="00000000" w:rsidRDefault="00E4752F">
      <w:pPr>
        <w:pStyle w:val="ConsPlusNormal"/>
        <w:ind w:firstLine="540"/>
        <w:jc w:val="both"/>
      </w:pPr>
      <w:r>
        <w:t xml:space="preserve">абзац утратил силу. - </w:t>
      </w:r>
      <w:hyperlink r:id="rId35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22.04.2014 N 47;</w:t>
      </w:r>
    </w:p>
    <w:p w:rsidR="00000000" w:rsidRDefault="00E4752F">
      <w:pPr>
        <w:pStyle w:val="ConsPlusNormal"/>
        <w:ind w:firstLine="540"/>
        <w:jc w:val="both"/>
      </w:pPr>
      <w:r>
        <w:t>по итогам полугодия и календарного года обеспечить представление в Департамент общественных и внешних связей автономного округа информации о резуль</w:t>
      </w:r>
      <w:r>
        <w:t>татах работы с сообщениями граждан, поступившими по "телефону доверия", для освещения в средствах массовой информации.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6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21.02.2014 </w:t>
      </w:r>
      <w:hyperlink r:id="rId37" w:tooltip="Постановление Губернатора ХМАО - Югры от 21.02.2014 N 18 (ред. от 26.08.2016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{КонсультантПлюс}" w:history="1">
        <w:r>
          <w:rPr>
            <w:color w:val="0000FF"/>
          </w:rPr>
          <w:t>N 18</w:t>
        </w:r>
      </w:hyperlink>
      <w:r>
        <w:t>, от 23.09.</w:t>
      </w:r>
      <w:r>
        <w:t xml:space="preserve">2014 </w:t>
      </w:r>
      <w:hyperlink r:id="rId38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110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6. Департаменту общественных и внешних связей автономного окр</w:t>
      </w:r>
      <w:r>
        <w:t>уга довести до сведения граждан информацию о работе "телефона доверия" через средства массовой информации.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39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21.02.2014 </w:t>
      </w:r>
      <w:hyperlink r:id="rId40" w:tooltip="Постановление Губернатора ХМАО - Югры от 21.02.2014 N 18 (ред. от 26.08.2016) &quot;О внесении изменений в некоторые правовые акты Губернатора Ханты-Мансийского автономного округа - Югры и признании утратившим силу распоряжения Губернатора Ханты-Мансийского автономного округа - Югры от 3 июня 2004 года N 220-рг &quot;Об организации постоянного мониторинга общественно-политической и социально-экономической ситуации на территории Ханты-Мансийского автономного округа - Югры&quot;{КонсультантПлюс}" w:history="1">
        <w:r>
          <w:rPr>
            <w:color w:val="0000FF"/>
          </w:rPr>
          <w:t>N 18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7. Департаменту госуд</w:t>
      </w:r>
      <w:r>
        <w:t>арственной гражданской службы и кадровой политики Ханты-Мансийского автономного округа - Югры обеспечить размещение информации о работе "телефона доверия" и о результатах работы с сообщениями граждан, поступающими по "телефону доверия", о фактах коррупцион</w:t>
      </w:r>
      <w:r>
        <w:t xml:space="preserve">ной направленности на тематическом сайте "Противодействие коррупции" </w:t>
      </w:r>
      <w:r>
        <w:lastRenderedPageBreak/>
        <w:t>www.corruption.admhmao.ru.</w:t>
      </w:r>
    </w:p>
    <w:p w:rsidR="00000000" w:rsidRDefault="00E4752F">
      <w:pPr>
        <w:pStyle w:val="ConsPlusNormal"/>
        <w:jc w:val="both"/>
      </w:pPr>
      <w:r>
        <w:t xml:space="preserve">(п. 7 в ред. </w:t>
      </w:r>
      <w:hyperlink r:id="rId41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000000" w:rsidRDefault="00E4752F">
      <w:pPr>
        <w:pStyle w:val="ConsPlusNormal"/>
        <w:ind w:firstLine="540"/>
        <w:jc w:val="both"/>
      </w:pPr>
      <w:r>
        <w:t>8. Настоящее постановление опубликовать в газете "Новости Югры".</w:t>
      </w:r>
    </w:p>
    <w:p w:rsidR="00000000" w:rsidRDefault="00E4752F">
      <w:pPr>
        <w:pStyle w:val="ConsPlusNormal"/>
        <w:ind w:firstLine="540"/>
        <w:jc w:val="both"/>
      </w:pPr>
      <w:r>
        <w:t>9. Настоящее постановление вступает в силу по истечении 10 дней со дня его официального</w:t>
      </w:r>
      <w:r>
        <w:t xml:space="preserve"> опубликования.</w:t>
      </w:r>
    </w:p>
    <w:p w:rsidR="00000000" w:rsidRDefault="00E4752F">
      <w:pPr>
        <w:pStyle w:val="ConsPlusNormal"/>
        <w:ind w:firstLine="540"/>
        <w:jc w:val="both"/>
      </w:pPr>
      <w:r>
        <w:t xml:space="preserve">10. Утратил силу. - </w:t>
      </w:r>
      <w:hyperlink r:id="rId42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</w:t>
      </w:r>
      <w:r>
        <w:t>т 11.07.2012 N 103.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jc w:val="right"/>
      </w:pPr>
      <w:r>
        <w:t>Губернатор автономного округа</w:t>
      </w:r>
    </w:p>
    <w:p w:rsidR="00000000" w:rsidRDefault="00E4752F">
      <w:pPr>
        <w:pStyle w:val="ConsPlusNormal"/>
        <w:jc w:val="right"/>
      </w:pPr>
      <w:r>
        <w:t>А.В.ФИЛИПЕНКО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jc w:val="right"/>
        <w:outlineLvl w:val="0"/>
      </w:pPr>
      <w:r>
        <w:t>Приложение</w:t>
      </w:r>
    </w:p>
    <w:p w:rsidR="00000000" w:rsidRDefault="00E4752F">
      <w:pPr>
        <w:pStyle w:val="ConsPlusNormal"/>
        <w:jc w:val="right"/>
      </w:pPr>
      <w:r>
        <w:t>к постановлению Губернатора</w:t>
      </w:r>
    </w:p>
    <w:p w:rsidR="00000000" w:rsidRDefault="00E4752F">
      <w:pPr>
        <w:pStyle w:val="ConsPlusNormal"/>
        <w:jc w:val="right"/>
      </w:pPr>
      <w:r>
        <w:t>автономного округа</w:t>
      </w:r>
    </w:p>
    <w:p w:rsidR="00000000" w:rsidRDefault="00E4752F">
      <w:pPr>
        <w:pStyle w:val="ConsPlusNormal"/>
        <w:jc w:val="right"/>
      </w:pPr>
      <w:r>
        <w:t>от 30.12.2009 N 210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Title"/>
        <w:jc w:val="center"/>
      </w:pPr>
      <w:bookmarkStart w:id="1" w:name="Par49"/>
      <w:bookmarkEnd w:id="1"/>
      <w:r>
        <w:t>ПОЛОЖЕНИЕ</w:t>
      </w:r>
    </w:p>
    <w:p w:rsidR="00000000" w:rsidRDefault="00E4752F">
      <w:pPr>
        <w:pStyle w:val="ConsPlusTitle"/>
        <w:jc w:val="center"/>
      </w:pPr>
      <w:r>
        <w:t>О РАБОТЕ "ТЕЛЕФОНА ДОВЕРИЯ"</w:t>
      </w:r>
    </w:p>
    <w:p w:rsidR="00000000" w:rsidRDefault="00E4752F">
      <w:pPr>
        <w:pStyle w:val="ConsPlusTitle"/>
        <w:jc w:val="center"/>
      </w:pPr>
      <w:r>
        <w:t>ПО ФАКТАМ КОРРУПЦИОННОЙ НАПРАВЛЕННОСТИ</w:t>
      </w:r>
    </w:p>
    <w:p w:rsidR="00000000" w:rsidRDefault="00E4752F">
      <w:pPr>
        <w:pStyle w:val="ConsPlusNormal"/>
        <w:jc w:val="center"/>
      </w:pPr>
    </w:p>
    <w:p w:rsidR="00000000" w:rsidRDefault="00E4752F">
      <w:pPr>
        <w:pStyle w:val="ConsPlusNormal"/>
        <w:jc w:val="center"/>
      </w:pPr>
      <w:r>
        <w:t>Список изменяющих документов</w:t>
      </w:r>
    </w:p>
    <w:p w:rsidR="00000000" w:rsidRDefault="00E4752F">
      <w:pPr>
        <w:pStyle w:val="ConsPlusNormal"/>
        <w:jc w:val="center"/>
      </w:pPr>
      <w:r>
        <w:t xml:space="preserve">(в ред. постановлений Губернатора ХМАО - Югры от 01.10.2010 </w:t>
      </w:r>
      <w:hyperlink r:id="rId43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>,</w:t>
      </w:r>
    </w:p>
    <w:p w:rsidR="00000000" w:rsidRDefault="00E4752F">
      <w:pPr>
        <w:pStyle w:val="ConsPlusNormal"/>
        <w:jc w:val="center"/>
      </w:pPr>
      <w:r>
        <w:t xml:space="preserve">от 11.07.2012 </w:t>
      </w:r>
      <w:hyperlink r:id="rId44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45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23.09.2014 </w:t>
      </w:r>
      <w:hyperlink r:id="rId46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110</w:t>
        </w:r>
      </w:hyperlink>
      <w:r>
        <w:t>,</w:t>
      </w:r>
    </w:p>
    <w:p w:rsidR="00000000" w:rsidRDefault="00E4752F">
      <w:pPr>
        <w:pStyle w:val="ConsPlusNormal"/>
        <w:jc w:val="center"/>
      </w:pPr>
      <w:r>
        <w:t xml:space="preserve">от 12.12.2015 </w:t>
      </w:r>
      <w:hyperlink r:id="rId47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jc w:val="both"/>
      </w:pPr>
    </w:p>
    <w:p w:rsidR="00000000" w:rsidRDefault="00E4752F">
      <w:pPr>
        <w:pStyle w:val="ConsPlusNormal"/>
        <w:jc w:val="center"/>
        <w:outlineLvl w:val="1"/>
      </w:pPr>
      <w:r>
        <w:t>Раздел I. ОБЩИЕ ПОЛОЖЕНИЯ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1.</w:t>
      </w:r>
      <w:r>
        <w:t>1. Настоящее Положение устанавливает порядок работы "телефона доверия" по фактам коррупционной направленности (далее - "телефон доверия") и направлено на создание условий для выявления фактов коррупционной направленности, содействие принятию мер, направлен</w:t>
      </w:r>
      <w:r>
        <w:t>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автономного округа - Югры (далее также - автономный округ) в реализацию а</w:t>
      </w:r>
      <w:r>
        <w:t>нтикоррупционной политики.</w:t>
      </w:r>
    </w:p>
    <w:p w:rsidR="00000000" w:rsidRDefault="00E4752F">
      <w:pPr>
        <w:pStyle w:val="ConsPlusNormal"/>
        <w:ind w:firstLine="540"/>
        <w:jc w:val="both"/>
      </w:pPr>
      <w:r>
        <w:t xml:space="preserve">1.2. Правовую основу работы "телефона доверия" составляют </w:t>
      </w:r>
      <w:hyperlink r:id="rId4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49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25 декабря 20</w:t>
      </w:r>
      <w:r>
        <w:t xml:space="preserve">08 года N 273-ФЗ "О противодействии коррупции", другие федеральные законы, </w:t>
      </w:r>
      <w:hyperlink r:id="rId50" w:tooltip="Закон ХМАО - Югры от 25.09.2008 N 86-оз (ред. от 07.09.2016) &quot;О мерах по противодействию коррупции в Ханты-Мансийском автономном округе - Югре&quot; (принят Думой Ханты-Мансийского автономного округа - Югры 19.09.2008)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сентября 2008 года N 86-оз "О</w:t>
      </w:r>
      <w:r>
        <w:t xml:space="preserve"> мерах по противодействию коррупции в Ханты-Мансийском автономном округе - Югре", а также настоящее Положение.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jc w:val="center"/>
        <w:outlineLvl w:val="1"/>
      </w:pPr>
      <w:r>
        <w:t>Раздел II. ОСНОВНЫЕ ЦЕЛИ И ЗАДАЧИ РАБОТЫ "ТЕЛЕФОНА ДОВЕРИЯ"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2.1. "Телефон доверия" создан в целях:</w:t>
      </w:r>
    </w:p>
    <w:p w:rsidR="00000000" w:rsidRDefault="00E4752F">
      <w:pPr>
        <w:pStyle w:val="ConsPlusNormal"/>
        <w:ind w:firstLine="540"/>
        <w:jc w:val="both"/>
      </w:pPr>
      <w:r>
        <w:t>вовлечения населения автономного округа в ре</w:t>
      </w:r>
      <w:r>
        <w:t>ализацию антикоррупционной политики;</w:t>
      </w:r>
    </w:p>
    <w:p w:rsidR="00000000" w:rsidRDefault="00E4752F">
      <w:pPr>
        <w:pStyle w:val="ConsPlusNormal"/>
        <w:ind w:firstLine="540"/>
        <w:jc w:val="both"/>
      </w:pPr>
      <w:r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000000" w:rsidRDefault="00E4752F">
      <w:pPr>
        <w:pStyle w:val="ConsPlusNormal"/>
        <w:ind w:firstLine="540"/>
        <w:jc w:val="both"/>
      </w:pPr>
      <w:r>
        <w:t>формирование нетерпимости к коррупционному поведению;</w:t>
      </w:r>
    </w:p>
    <w:p w:rsidR="00000000" w:rsidRDefault="00E4752F">
      <w:pPr>
        <w:pStyle w:val="ConsPlusNormal"/>
        <w:ind w:firstLine="540"/>
        <w:jc w:val="both"/>
      </w:pPr>
      <w:r>
        <w:t>создания условий для выявления фактов коррупционных проявлений.</w:t>
      </w:r>
    </w:p>
    <w:p w:rsidR="00000000" w:rsidRDefault="00E4752F">
      <w:pPr>
        <w:pStyle w:val="ConsPlusNormal"/>
        <w:ind w:firstLine="540"/>
        <w:jc w:val="both"/>
      </w:pPr>
      <w:r>
        <w:t>2.2. Основные задачи работы "телефона доверия":</w:t>
      </w:r>
    </w:p>
    <w:p w:rsidR="00000000" w:rsidRDefault="00E4752F">
      <w:pPr>
        <w:pStyle w:val="ConsPlusNormal"/>
        <w:ind w:firstLine="540"/>
        <w:jc w:val="both"/>
      </w:pPr>
      <w:r>
        <w:t>обеспечение приема, регистрации и рассмотрения сообщений граждан, поступивших по "телефону доверия" в круглосуточном режиме;</w:t>
      </w:r>
    </w:p>
    <w:p w:rsidR="00000000" w:rsidRDefault="00E4752F">
      <w:pPr>
        <w:pStyle w:val="ConsPlusNormal"/>
        <w:ind w:firstLine="540"/>
        <w:jc w:val="both"/>
      </w:pPr>
      <w:r>
        <w:t>анализ сообщений гр</w:t>
      </w:r>
      <w:r>
        <w:t>аждан, поступивших по "телефону доверия", их учет при разработке и реализации антикоррупционных мероприятий;</w:t>
      </w:r>
    </w:p>
    <w:p w:rsidR="00000000" w:rsidRDefault="00E4752F">
      <w:pPr>
        <w:pStyle w:val="ConsPlusNormal"/>
        <w:ind w:firstLine="540"/>
        <w:jc w:val="both"/>
      </w:pPr>
      <w:r>
        <w:t>обобщение поступившей информации о фактах коррупционной направленности;</w:t>
      </w:r>
    </w:p>
    <w:p w:rsidR="00000000" w:rsidRDefault="00E4752F">
      <w:pPr>
        <w:pStyle w:val="ConsPlusNormal"/>
        <w:ind w:firstLine="540"/>
        <w:jc w:val="both"/>
      </w:pPr>
      <w:r>
        <w:t>информирование Губернатора автономного округа о количестве и содержании соо</w:t>
      </w:r>
      <w:r>
        <w:t xml:space="preserve">бщений граждан, </w:t>
      </w:r>
      <w:r>
        <w:lastRenderedPageBreak/>
        <w:t>поступивших по "телефону доверия";</w:t>
      </w:r>
    </w:p>
    <w:p w:rsidR="00000000" w:rsidRDefault="00E4752F">
      <w:pPr>
        <w:pStyle w:val="ConsPlusNormal"/>
        <w:ind w:firstLine="540"/>
        <w:jc w:val="both"/>
      </w:pPr>
      <w:r>
        <w:t>отправка сообщений для рассмотрения и принятия мер согласно компетенции по противодействию коррупции.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jc w:val="center"/>
        <w:outlineLvl w:val="1"/>
      </w:pPr>
      <w:r>
        <w:t>Раздел III. ПОРЯДОК РАБОТЫ "ТЕЛЕФОНА ДОВЕРИЯ"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3.1. Информация о работе "телефона доверия" доводится д</w:t>
      </w:r>
      <w:r>
        <w:t>о сведения населения автономного округа через средства массовой информации, размещается на тематическом сайте "Противодействие коррупции" www.corruption.admhmao.ru.</w:t>
      </w:r>
    </w:p>
    <w:p w:rsidR="00000000" w:rsidRDefault="00E4752F">
      <w:pPr>
        <w:pStyle w:val="ConsPlusNormal"/>
        <w:jc w:val="both"/>
      </w:pPr>
      <w:r>
        <w:t xml:space="preserve">(п. 3.1 в ред. </w:t>
      </w:r>
      <w:hyperlink r:id="rId51" w:tooltip="Постановление Губернатора ХМАО - Югры от 23.09.2014 N 110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23.09.2014 N 110)</w:t>
      </w:r>
    </w:p>
    <w:p w:rsidR="00000000" w:rsidRDefault="00E4752F">
      <w:pPr>
        <w:pStyle w:val="ConsPlusNormal"/>
        <w:ind w:firstLine="540"/>
        <w:jc w:val="both"/>
      </w:pPr>
      <w:r>
        <w:t>3.2. Прием сообщений граждан, поступающих по "телефону доверия" осуществляется круглосуточ</w:t>
      </w:r>
      <w:r>
        <w:t>но в автоматическом режиме с записью сообщения на автоответчик (далее - автоответчик). Время приема одного сообщения в режиме автоответчика составляет до 5 минут.</w:t>
      </w:r>
    </w:p>
    <w:p w:rsidR="00000000" w:rsidRDefault="00E4752F">
      <w:pPr>
        <w:pStyle w:val="ConsPlusNormal"/>
        <w:ind w:firstLine="540"/>
        <w:jc w:val="both"/>
      </w:pPr>
      <w:r>
        <w:t>3.3. На автоответчике предварительно гражданину сообщается следующая информация:</w:t>
      </w:r>
    </w:p>
    <w:p w:rsidR="00000000" w:rsidRDefault="00E4752F">
      <w:pPr>
        <w:pStyle w:val="ConsPlusNormal"/>
        <w:ind w:firstLine="540"/>
        <w:jc w:val="both"/>
      </w:pPr>
      <w:r>
        <w:t>"Вы позвонил</w:t>
      </w:r>
      <w:r>
        <w:t>и по "телефону доверия" для приема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</w:t>
      </w:r>
      <w:r>
        <w:t>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коррупции".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2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22.04.2014 </w:t>
      </w:r>
      <w:hyperlink r:id="rId53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3</w:t>
      </w:r>
      <w:r>
        <w:t>.4. Прослушивание и регистрацию поступивших по "телефону доверия" сообщений граждан осуществляет специалист Отдела профилактики коррупционных и иных правонарушений Департамента государственной гражданской службы и кадровой политики Ханты-Мансийского автоно</w:t>
      </w:r>
      <w:r>
        <w:t>много округа - Югры, ответственный за прослушивание и регистрацию поступивших по "телефону доверия" сообщений граждан (далее - ответственное лицо), ежедневно за прошедшие сутки, а поступивших в выходные и праздничные дни - не позднее следующего рабочего дн</w:t>
      </w:r>
      <w:r>
        <w:t>я.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4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>, от 11</w:t>
      </w:r>
      <w:r>
        <w:t xml:space="preserve">.07.2012 </w:t>
      </w:r>
      <w:hyperlink r:id="rId55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 xml:space="preserve">, от 22.04.2014 </w:t>
      </w:r>
      <w:hyperlink r:id="rId56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12.12.2015 </w:t>
      </w:r>
      <w:hyperlink r:id="rId57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3.5.</w:t>
      </w:r>
      <w:r>
        <w:t xml:space="preserve"> Учет и регистрация сообщений граждан, поступающих по "телефону доверия", вносятся в журнал учета сообщений граждан, поступающих по "телефону доверия" (далее - журнал), в котором указываются:</w:t>
      </w:r>
    </w:p>
    <w:p w:rsidR="00000000" w:rsidRDefault="00E4752F">
      <w:pPr>
        <w:pStyle w:val="ConsPlusNormal"/>
        <w:ind w:firstLine="540"/>
        <w:jc w:val="both"/>
      </w:pPr>
      <w:r>
        <w:t>порядковый номер сообщения;</w:t>
      </w:r>
    </w:p>
    <w:p w:rsidR="00000000" w:rsidRDefault="00E4752F">
      <w:pPr>
        <w:pStyle w:val="ConsPlusNormal"/>
        <w:ind w:firstLine="540"/>
        <w:jc w:val="both"/>
      </w:pPr>
      <w:r>
        <w:t>дата и время поступления сообщения;</w:t>
      </w:r>
    </w:p>
    <w:p w:rsidR="00000000" w:rsidRDefault="00E4752F">
      <w:pPr>
        <w:pStyle w:val="ConsPlusNormal"/>
        <w:ind w:firstLine="540"/>
        <w:jc w:val="both"/>
      </w:pPr>
      <w:r>
        <w:t>фамилия, имя, отчество позвонившего, его адрес, номер телефона (в случаях, если звонок не анонимный);</w:t>
      </w:r>
    </w:p>
    <w:p w:rsidR="00000000" w:rsidRDefault="00E4752F">
      <w:pPr>
        <w:pStyle w:val="ConsPlusNormal"/>
        <w:ind w:firstLine="540"/>
        <w:jc w:val="both"/>
      </w:pPr>
      <w:r>
        <w:t>краткое содержание сообщения;</w:t>
      </w:r>
    </w:p>
    <w:p w:rsidR="00000000" w:rsidRDefault="00E4752F">
      <w:pPr>
        <w:pStyle w:val="ConsPlusNormal"/>
        <w:ind w:firstLine="540"/>
        <w:jc w:val="both"/>
      </w:pPr>
      <w:r>
        <w:t>фамилия и подпись сотрудника, принявшего сообщение;</w:t>
      </w:r>
    </w:p>
    <w:p w:rsidR="00000000" w:rsidRDefault="00E4752F">
      <w:pPr>
        <w:pStyle w:val="ConsPlusNormal"/>
        <w:ind w:firstLine="540"/>
        <w:jc w:val="both"/>
      </w:pPr>
      <w:r>
        <w:t>отметка, кому направлены для принятия мер полученные сведения;</w:t>
      </w:r>
    </w:p>
    <w:p w:rsidR="00000000" w:rsidRDefault="00E4752F">
      <w:pPr>
        <w:pStyle w:val="ConsPlusNormal"/>
        <w:ind w:firstLine="540"/>
        <w:jc w:val="both"/>
      </w:pPr>
      <w:r>
        <w:t>отметка о принятых решениях, мерах, информировании заявителя о результатах рассмотрения сообщения.</w:t>
      </w:r>
    </w:p>
    <w:p w:rsidR="00000000" w:rsidRDefault="00E4752F">
      <w:pPr>
        <w:pStyle w:val="ConsPlusNormal"/>
        <w:ind w:firstLine="540"/>
        <w:jc w:val="both"/>
      </w:pPr>
      <w:r>
        <w:t>Журнал хранится в служебном кабинете Отдела профилактики коррупционных и иных правонарушений Департамента государственной гражданской службы и кадровой полит</w:t>
      </w:r>
      <w:r>
        <w:t>ики Ханты-Мансийского автономного округа - Югры.</w:t>
      </w:r>
    </w:p>
    <w:p w:rsidR="00000000" w:rsidRDefault="00E4752F">
      <w:pPr>
        <w:pStyle w:val="ConsPlusNormal"/>
        <w:jc w:val="both"/>
      </w:pPr>
      <w:r>
        <w:t xml:space="preserve">(в ред. постановлений Губернатора ХМАО - Югры от 01.10.2010 </w:t>
      </w:r>
      <w:hyperlink r:id="rId58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184</w:t>
        </w:r>
      </w:hyperlink>
      <w:r>
        <w:t xml:space="preserve">, от 11.07.2012 </w:t>
      </w:r>
      <w:hyperlink r:id="rId59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>, от 22.04.2014</w:t>
      </w:r>
      <w:r>
        <w:t xml:space="preserve"> </w:t>
      </w:r>
      <w:hyperlink r:id="rId60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12.12.2015 </w:t>
      </w:r>
      <w:hyperlink r:id="rId61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ind w:firstLine="540"/>
        <w:jc w:val="both"/>
      </w:pPr>
      <w:r>
        <w:t>3.6. По поступившим и зарегистрированным сообщениям ответственное лицо ежедневно в течение рабочего дня формирует карточки учета сообщений граждан (далее - карточка учета сообщений) и направляет их Губернатору авто</w:t>
      </w:r>
      <w:r>
        <w:t>номного округа для определения исполнителя.</w:t>
      </w:r>
    </w:p>
    <w:p w:rsidR="00000000" w:rsidRDefault="00E4752F">
      <w:pPr>
        <w:pStyle w:val="ConsPlusNormal"/>
        <w:ind w:firstLine="540"/>
        <w:jc w:val="both"/>
      </w:pPr>
      <w:r>
        <w:t xml:space="preserve">Форма </w:t>
      </w:r>
      <w:hyperlink w:anchor="Par123" w:tooltip="Карточка учета информации," w:history="1">
        <w:r>
          <w:rPr>
            <w:color w:val="0000FF"/>
          </w:rPr>
          <w:t>карточки</w:t>
        </w:r>
      </w:hyperlink>
      <w:r>
        <w:t xml:space="preserve"> учета сообщений приводится в приложении к настоящему Положению.</w:t>
      </w:r>
    </w:p>
    <w:p w:rsidR="00000000" w:rsidRDefault="00E4752F">
      <w:pPr>
        <w:pStyle w:val="ConsPlusNormal"/>
        <w:ind w:firstLine="540"/>
        <w:jc w:val="both"/>
      </w:pPr>
      <w:r>
        <w:t>3.7. Карточка учета информации, поступившей по "телефону доверия", после опред</w:t>
      </w:r>
      <w:r>
        <w:t xml:space="preserve">еления исполнителя направляется ответственным лицом в Управление по работе с обращениями граждан Аппарата Губернатора автономного округа для организации исполнения и контроля в соответствии с Федеральным </w:t>
      </w:r>
      <w:hyperlink r:id="rId62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</w:t>
      </w:r>
      <w:r>
        <w:t>рения обращений граждан Российской Федерации".</w:t>
      </w:r>
    </w:p>
    <w:p w:rsidR="00000000" w:rsidRDefault="00E4752F">
      <w:pPr>
        <w:pStyle w:val="ConsPlusNormal"/>
        <w:jc w:val="both"/>
      </w:pPr>
      <w:r>
        <w:t xml:space="preserve">(в ред. </w:t>
      </w:r>
      <w:hyperlink r:id="rId63" w:tooltip="Постановление Губернатора ХМАО - Югры от 01.10.2010 N 184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</w:t>
      </w:r>
      <w:r>
        <w:t>атора ХМАО - Югры от 01.10.2010 N 184)</w:t>
      </w:r>
    </w:p>
    <w:p w:rsidR="00000000" w:rsidRDefault="00E4752F">
      <w:pPr>
        <w:pStyle w:val="ConsPlusNormal"/>
        <w:ind w:firstLine="540"/>
        <w:jc w:val="both"/>
      </w:pPr>
      <w:r>
        <w:t>3.8. При наличии в поступившем по "телефону доверия" сообщении граждан сведений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>
        <w:t xml:space="preserve"> данное сообщение подлежит направлению </w:t>
      </w:r>
      <w:r>
        <w:lastRenderedPageBreak/>
        <w:t>ответственным лицом в правоохранительные органы в соответствии с их компетенцией.</w:t>
      </w:r>
    </w:p>
    <w:p w:rsidR="00000000" w:rsidRDefault="00E4752F">
      <w:pPr>
        <w:pStyle w:val="ConsPlusNormal"/>
        <w:ind w:firstLine="540"/>
        <w:jc w:val="both"/>
      </w:pPr>
      <w:r>
        <w:t>3.9. Государственные гражданские служащие автономного округа, работающие с сообщениями граждан, поступившими по "телефону доверия", нес</w:t>
      </w:r>
      <w:r>
        <w:t xml:space="preserve">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</w:t>
      </w:r>
      <w:hyperlink r:id="rId64" w:tooltip="Федеральный закон от 27.07.2004 N 79-ФЗ (ред. от 03.07.2016, с изм. от 19.12.2016) &quot;О государственной гражданской службе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года N 79-ФЗ</w:t>
      </w:r>
      <w:r>
        <w:t xml:space="preserve"> "О государственной гражданской службе Российской Федерации", другими федеральными законами, нормативными правовыми актами автономного округа о государственной гражданской службе автономного округа.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jc w:val="right"/>
        <w:outlineLvl w:val="1"/>
      </w:pPr>
      <w:r>
        <w:t>Приложение</w:t>
      </w:r>
    </w:p>
    <w:p w:rsidR="00000000" w:rsidRDefault="00E4752F">
      <w:pPr>
        <w:pStyle w:val="ConsPlusNormal"/>
        <w:jc w:val="right"/>
      </w:pPr>
      <w:r>
        <w:t>к Положению о работе</w:t>
      </w:r>
    </w:p>
    <w:p w:rsidR="00000000" w:rsidRDefault="00E4752F">
      <w:pPr>
        <w:pStyle w:val="ConsPlusNormal"/>
        <w:jc w:val="right"/>
      </w:pPr>
      <w:r>
        <w:t>"телефона доверия" п</w:t>
      </w:r>
      <w:r>
        <w:t>о фактам</w:t>
      </w:r>
    </w:p>
    <w:p w:rsidR="00000000" w:rsidRDefault="00E4752F">
      <w:pPr>
        <w:pStyle w:val="ConsPlusNormal"/>
        <w:jc w:val="right"/>
      </w:pPr>
      <w:r>
        <w:t>коррупционной направленности</w:t>
      </w:r>
    </w:p>
    <w:p w:rsidR="00000000" w:rsidRDefault="00E4752F">
      <w:pPr>
        <w:pStyle w:val="ConsPlusNormal"/>
        <w:jc w:val="center"/>
      </w:pPr>
    </w:p>
    <w:p w:rsidR="00000000" w:rsidRDefault="00E4752F">
      <w:pPr>
        <w:pStyle w:val="ConsPlusNormal"/>
        <w:jc w:val="center"/>
      </w:pPr>
      <w:r>
        <w:t>Список изменяющих документов</w:t>
      </w:r>
    </w:p>
    <w:p w:rsidR="00000000" w:rsidRDefault="00E4752F">
      <w:pPr>
        <w:pStyle w:val="ConsPlusNormal"/>
        <w:jc w:val="center"/>
      </w:pPr>
      <w:r>
        <w:t xml:space="preserve">(в ред. постановлений Губернатора ХМАО - Югры от 11.07.2012 </w:t>
      </w:r>
      <w:hyperlink r:id="rId65" w:tooltip="Постановление Губернатора ХМАО - Югры от 11.07.2012 N 103 &quot;О внесении изменений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103</w:t>
        </w:r>
      </w:hyperlink>
      <w:r>
        <w:t>,</w:t>
      </w:r>
    </w:p>
    <w:p w:rsidR="00000000" w:rsidRDefault="00E4752F">
      <w:pPr>
        <w:pStyle w:val="ConsPlusNormal"/>
        <w:jc w:val="center"/>
      </w:pPr>
      <w:r>
        <w:t xml:space="preserve">от 22.04.2014 </w:t>
      </w:r>
      <w:hyperlink r:id="rId66" w:tooltip="Постановление Губернатора ХМАО - Югры от 22.04.2014 N 47 (ред. от 29.09.2015) &quot;О внесении изменений в некоторые постановления Губернатора Ханты-Мансийского автономного округа - Югры&quot;{КонсультантПлюс}" w:history="1">
        <w:r>
          <w:rPr>
            <w:color w:val="0000FF"/>
          </w:rPr>
          <w:t>N 47</w:t>
        </w:r>
      </w:hyperlink>
      <w:r>
        <w:t xml:space="preserve">, от 12.12.2015 </w:t>
      </w:r>
      <w:hyperlink r:id="rId67" w:tooltip="Постановление Губернатора ХМАО - Югры от 12.12.2015 N 164 &quot;О внесении изменения в постановление Губернатора Ханты-Мансийского автономного округа - Югры от 30 декабря 2009 года N 210 &quot;Об утверждении Положения о работе &quot;телефона доверия&quot; по фактам коррупционной направленности&quot;{КонсультантПлюс}" w:history="1">
        <w:r>
          <w:rPr>
            <w:color w:val="0000FF"/>
          </w:rPr>
          <w:t>N 164</w:t>
        </w:r>
      </w:hyperlink>
      <w:r>
        <w:t>)</w:t>
      </w:r>
    </w:p>
    <w:p w:rsidR="00000000" w:rsidRDefault="00E4752F">
      <w:pPr>
        <w:pStyle w:val="ConsPlusNormal"/>
        <w:jc w:val="right"/>
      </w:pPr>
    </w:p>
    <w:p w:rsidR="00000000" w:rsidRDefault="00E4752F">
      <w:pPr>
        <w:pStyle w:val="ConsPlusNormal"/>
        <w:jc w:val="center"/>
      </w:pPr>
      <w:r>
        <w:t>Департамент государственной гражданской службы</w:t>
      </w:r>
    </w:p>
    <w:p w:rsidR="00000000" w:rsidRDefault="00E4752F">
      <w:pPr>
        <w:pStyle w:val="ConsPlusNormal"/>
        <w:jc w:val="center"/>
      </w:pPr>
      <w:r>
        <w:t>и кадровой политики Ханты-Мансийского автономного округа</w:t>
      </w:r>
    </w:p>
    <w:p w:rsidR="00000000" w:rsidRDefault="00E4752F">
      <w:pPr>
        <w:pStyle w:val="ConsPlusNormal"/>
        <w:jc w:val="center"/>
      </w:pPr>
      <w:r>
        <w:t>- Югры</w:t>
      </w:r>
    </w:p>
    <w:p w:rsidR="00000000" w:rsidRDefault="00E4752F">
      <w:pPr>
        <w:pStyle w:val="ConsPlusNormal"/>
        <w:jc w:val="center"/>
      </w:pPr>
    </w:p>
    <w:p w:rsidR="00000000" w:rsidRDefault="00E4752F">
      <w:pPr>
        <w:pStyle w:val="ConsPlusNormal"/>
        <w:jc w:val="center"/>
      </w:pPr>
      <w:r>
        <w:t>Отдел профилактики коррупционных и иных правонарушений</w:t>
      </w:r>
    </w:p>
    <w:p w:rsidR="00000000" w:rsidRDefault="00E4752F">
      <w:pPr>
        <w:pStyle w:val="ConsPlusNormal"/>
        <w:jc w:val="center"/>
      </w:pPr>
    </w:p>
    <w:p w:rsidR="00000000" w:rsidRDefault="00E4752F">
      <w:pPr>
        <w:pStyle w:val="ConsPlusNormal"/>
        <w:jc w:val="center"/>
      </w:pPr>
      <w:bookmarkStart w:id="2" w:name="Par123"/>
      <w:bookmarkEnd w:id="2"/>
      <w:r>
        <w:t>Карточка учета информации,</w:t>
      </w:r>
    </w:p>
    <w:p w:rsidR="00000000" w:rsidRDefault="00E4752F">
      <w:pPr>
        <w:pStyle w:val="ConsPlusNormal"/>
        <w:jc w:val="center"/>
      </w:pPr>
      <w:r>
        <w:t>поступившей по "телефону доверия"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Регистрационный номер, дата: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Корреспондент:</w:t>
      </w:r>
    </w:p>
    <w:p w:rsidR="00000000" w:rsidRDefault="00E4752F">
      <w:pPr>
        <w:pStyle w:val="ConsPlusNormal"/>
        <w:ind w:firstLine="540"/>
        <w:jc w:val="both"/>
      </w:pPr>
      <w:r>
        <w:t>Адрес заявителя:</w:t>
      </w:r>
    </w:p>
    <w:p w:rsidR="00000000" w:rsidRDefault="00E4752F">
      <w:pPr>
        <w:pStyle w:val="ConsPlusNormal"/>
        <w:ind w:firstLine="540"/>
        <w:jc w:val="both"/>
      </w:pPr>
      <w:r>
        <w:t>Тел.:</w:t>
      </w:r>
    </w:p>
    <w:p w:rsidR="00000000" w:rsidRDefault="00E4752F">
      <w:pPr>
        <w:pStyle w:val="ConsPlusNormal"/>
        <w:ind w:firstLine="540"/>
        <w:jc w:val="both"/>
      </w:pPr>
      <w:r>
        <w:t>Примечание:</w:t>
      </w:r>
    </w:p>
    <w:p w:rsidR="00000000" w:rsidRDefault="00E4752F">
      <w:pPr>
        <w:pStyle w:val="ConsPlusNormal"/>
        <w:ind w:firstLine="540"/>
        <w:jc w:val="both"/>
      </w:pPr>
      <w:r>
        <w:t>Содержание: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Резолюция:</w:t>
      </w:r>
    </w:p>
    <w:p w:rsidR="00000000" w:rsidRDefault="00E4752F">
      <w:pPr>
        <w:pStyle w:val="ConsPlusNormal"/>
        <w:ind w:firstLine="540"/>
        <w:jc w:val="both"/>
      </w:pPr>
      <w:r>
        <w:t>Исполнитель:</w:t>
      </w:r>
    </w:p>
    <w:p w:rsidR="00000000" w:rsidRDefault="00E4752F">
      <w:pPr>
        <w:pStyle w:val="ConsPlusNormal"/>
        <w:ind w:firstLine="540"/>
        <w:jc w:val="both"/>
      </w:pPr>
      <w:r>
        <w:t>Дата пере</w:t>
      </w:r>
      <w:r>
        <w:t>дачи:</w:t>
      </w:r>
    </w:p>
    <w:p w:rsidR="00000000" w:rsidRDefault="00E4752F">
      <w:pPr>
        <w:pStyle w:val="ConsPlusNormal"/>
        <w:ind w:firstLine="540"/>
        <w:jc w:val="both"/>
      </w:pPr>
      <w:r>
        <w:t>Срок ответа:</w:t>
      </w:r>
    </w:p>
    <w:p w:rsidR="00000000" w:rsidRDefault="00E4752F">
      <w:pPr>
        <w:pStyle w:val="ConsPlusNormal"/>
        <w:ind w:firstLine="540"/>
        <w:jc w:val="both"/>
      </w:pPr>
      <w:r>
        <w:t>Содержание ответа: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  <w:r>
        <w:t>Подпись исполнителя ___________ ФИО _____________ Дата _______</w:t>
      </w:r>
    </w:p>
    <w:p w:rsidR="00000000" w:rsidRDefault="00E4752F">
      <w:pPr>
        <w:pStyle w:val="ConsPlusNormal"/>
        <w:ind w:firstLine="540"/>
        <w:jc w:val="both"/>
      </w:pPr>
    </w:p>
    <w:p w:rsidR="00000000" w:rsidRDefault="00E4752F">
      <w:pPr>
        <w:pStyle w:val="ConsPlusNormal"/>
        <w:ind w:firstLine="540"/>
        <w:jc w:val="both"/>
      </w:pPr>
    </w:p>
    <w:p w:rsidR="00E4752F" w:rsidRDefault="00E47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4752F">
      <w:headerReference w:type="default" r:id="rId68"/>
      <w:footerReference w:type="default" r:id="rId6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2F" w:rsidRDefault="00E4752F">
      <w:pPr>
        <w:spacing w:after="0" w:line="240" w:lineRule="auto"/>
      </w:pPr>
      <w:r>
        <w:separator/>
      </w:r>
    </w:p>
  </w:endnote>
  <w:endnote w:type="continuationSeparator" w:id="0">
    <w:p w:rsidR="00E4752F" w:rsidRDefault="00E4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75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4752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4752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4752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4752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jc w:val="right"/>
          </w:pPr>
          <w:r w:rsidRPr="00E4752F">
            <w:t xml:space="preserve">Страница </w:t>
          </w:r>
          <w:r w:rsidRPr="00E4752F">
            <w:fldChar w:fldCharType="begin"/>
          </w:r>
          <w:r w:rsidRPr="00E4752F">
            <w:instrText>\PAGE</w:instrText>
          </w:r>
          <w:r w:rsidR="00A70B40" w:rsidRPr="00E4752F">
            <w:fldChar w:fldCharType="separate"/>
          </w:r>
          <w:r w:rsidR="00A70B40" w:rsidRPr="00E4752F">
            <w:rPr>
              <w:noProof/>
            </w:rPr>
            <w:t>5</w:t>
          </w:r>
          <w:r w:rsidRPr="00E4752F">
            <w:fldChar w:fldCharType="end"/>
          </w:r>
          <w:r w:rsidRPr="00E4752F">
            <w:t xml:space="preserve"> из </w:t>
          </w:r>
          <w:r w:rsidRPr="00E4752F">
            <w:fldChar w:fldCharType="begin"/>
          </w:r>
          <w:r w:rsidRPr="00E4752F">
            <w:instrText>\NUMPAGES</w:instrText>
          </w:r>
          <w:r w:rsidR="00A70B40" w:rsidRPr="00E4752F">
            <w:fldChar w:fldCharType="separate"/>
          </w:r>
          <w:r w:rsidR="00A70B40" w:rsidRPr="00E4752F">
            <w:rPr>
              <w:noProof/>
            </w:rPr>
            <w:t>5</w:t>
          </w:r>
          <w:r w:rsidRPr="00E4752F">
            <w:fldChar w:fldCharType="end"/>
          </w:r>
        </w:p>
      </w:tc>
    </w:tr>
  </w:tbl>
  <w:p w:rsidR="00000000" w:rsidRDefault="00E4752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2F" w:rsidRDefault="00E4752F">
      <w:pPr>
        <w:spacing w:after="0" w:line="240" w:lineRule="auto"/>
      </w:pPr>
      <w:r>
        <w:separator/>
      </w:r>
    </w:p>
  </w:footnote>
  <w:footnote w:type="continuationSeparator" w:id="0">
    <w:p w:rsidR="00E4752F" w:rsidRDefault="00E4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4752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rPr>
              <w:sz w:val="16"/>
              <w:szCs w:val="16"/>
            </w:rPr>
          </w:pPr>
          <w:r w:rsidRPr="00E4752F">
            <w:rPr>
              <w:sz w:val="16"/>
              <w:szCs w:val="16"/>
            </w:rPr>
            <w:t>Постановление Губернатора ХМАО - Югры от 30.12.2009 N 210</w:t>
          </w:r>
          <w:r w:rsidRPr="00E4752F">
            <w:rPr>
              <w:sz w:val="16"/>
              <w:szCs w:val="16"/>
            </w:rPr>
            <w:br/>
            <w:t>(ред. от 05.07.2016)</w:t>
          </w:r>
          <w:r w:rsidRPr="00E4752F">
            <w:rPr>
              <w:sz w:val="16"/>
              <w:szCs w:val="16"/>
            </w:rPr>
            <w:br/>
            <w:t>"Об утверждении Положения о работе "телеф...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4752F" w:rsidRDefault="00E4752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4752F" w:rsidRDefault="00E4752F">
          <w:pPr>
            <w:pStyle w:val="ConsPlusNormal"/>
            <w:jc w:val="right"/>
            <w:rPr>
              <w:sz w:val="16"/>
              <w:szCs w:val="16"/>
            </w:rPr>
          </w:pPr>
          <w:r w:rsidRPr="00E4752F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4752F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4752F">
            <w:rPr>
              <w:sz w:val="18"/>
              <w:szCs w:val="18"/>
            </w:rPr>
            <w:br/>
          </w:r>
          <w:r w:rsidRPr="00E4752F">
            <w:rPr>
              <w:sz w:val="16"/>
              <w:szCs w:val="16"/>
            </w:rPr>
            <w:t>Дата сохранения: 27.03.2017</w:t>
          </w:r>
        </w:p>
      </w:tc>
    </w:tr>
  </w:tbl>
  <w:p w:rsidR="00000000" w:rsidRDefault="00E4752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4752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B40"/>
    <w:rsid w:val="00A70B40"/>
    <w:rsid w:val="00E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11597-D99E-40CA-ADBC-34A8C3F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625EE39DCF40D0AA3522A5E7C4C74CDBCB497CD5F67152FEF1A9D343674781632A6CC534B816B5F4482DFu1r5F" TargetMode="External"/><Relationship Id="rId21" Type="http://schemas.openxmlformats.org/officeDocument/2006/relationships/hyperlink" Target="consultantplus://offline/ref=6625EE39DCF40D0AA3522A5E7C4C74CDBCB497CD5F67152FEF1A9D343674781632A6CC534B816B5F4482DFu1r5F" TargetMode="External"/><Relationship Id="rId42" Type="http://schemas.openxmlformats.org/officeDocument/2006/relationships/hyperlink" Target="consultantplus://offline/ref=6625EE39DCF40D0AA3522A5E7C4C74CDBCB497CD5F67152FEF1A9D343674781632A6CC534B816B5F4482DFu1r4F" TargetMode="External"/><Relationship Id="rId47" Type="http://schemas.openxmlformats.org/officeDocument/2006/relationships/hyperlink" Target="consultantplus://offline/ref=6625EE39DCF40D0AA3522A5E7C4C74CDBCB497CD5664152BE412C03E3E2D741435A993444CC8675E4482DF1DuBr6F" TargetMode="External"/><Relationship Id="rId63" Type="http://schemas.openxmlformats.org/officeDocument/2006/relationships/hyperlink" Target="consultantplus://offline/ref=6625EE39DCF40D0AA3522A5E7C4C74CDBCB497CD51641329EE1A9D343674781632A6CC534B816B5F4482DEu1rBF" TargetMode="External"/><Relationship Id="rId68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25EE39DCF40D0AA35234536A2023C2BBB7CAC055651D7BB045C66961u7rDF" TargetMode="External"/><Relationship Id="rId29" Type="http://schemas.openxmlformats.org/officeDocument/2006/relationships/hyperlink" Target="consultantplus://offline/ref=6625EE39DCF40D0AA3522A5E7C4C74CDBCB497CD51641329EE1A9D343674781632A6CC534B816B5F4482DFu1r5F" TargetMode="External"/><Relationship Id="rId11" Type="http://schemas.openxmlformats.org/officeDocument/2006/relationships/hyperlink" Target="consultantplus://offline/ref=6625EE39DCF40D0AA3522A5E7C4C74CDBCB497CD56671F25E415C03E3E2D741435A993444CC8675E4482DF1CuBr2F" TargetMode="External"/><Relationship Id="rId24" Type="http://schemas.openxmlformats.org/officeDocument/2006/relationships/hyperlink" Target="consultantplus://offline/ref=6625EE39DCF40D0AA3522A5E7C4C74CDBCB497CD56651229E417C03E3E2D741435A993444CC8675E4482DF1DuBr6F" TargetMode="External"/><Relationship Id="rId32" Type="http://schemas.openxmlformats.org/officeDocument/2006/relationships/hyperlink" Target="consultantplus://offline/ref=6625EE39DCF40D0AA3522A5E7C4C74CDBCB497CD5F67152FEF1A9D343674781632A6CC534B816B5F4482DFu1r5F" TargetMode="External"/><Relationship Id="rId37" Type="http://schemas.openxmlformats.org/officeDocument/2006/relationships/hyperlink" Target="consultantplus://offline/ref=6625EE39DCF40D0AA3522A5E7C4C74CDBCB497CD56651128E810C03E3E2D741435A993444CC8675E4482DF1CuBr6F" TargetMode="External"/><Relationship Id="rId40" Type="http://schemas.openxmlformats.org/officeDocument/2006/relationships/hyperlink" Target="consultantplus://offline/ref=6625EE39DCF40D0AA3522A5E7C4C74CDBCB497CD56651128E810C03E3E2D741435A993444CC8675E4482DF1CuBr6F" TargetMode="External"/><Relationship Id="rId45" Type="http://schemas.openxmlformats.org/officeDocument/2006/relationships/hyperlink" Target="consultantplus://offline/ref=6625EE39DCF40D0AA3522A5E7C4C74CDBCB497CD56671F25E415C03E3E2D741435A993444CC8675E4482DF1CuBr1F" TargetMode="External"/><Relationship Id="rId53" Type="http://schemas.openxmlformats.org/officeDocument/2006/relationships/hyperlink" Target="consultantplus://offline/ref=6625EE39DCF40D0AA3522A5E7C4C74CDBCB497CD56671F25E415C03E3E2D741435A993444CC8675E4482DF1CuBrAF" TargetMode="External"/><Relationship Id="rId58" Type="http://schemas.openxmlformats.org/officeDocument/2006/relationships/hyperlink" Target="consultantplus://offline/ref=6625EE39DCF40D0AA3522A5E7C4C74CDBCB497CD51641329EE1A9D343674781632A6CC534B816B5F4482DFu1rBF" TargetMode="External"/><Relationship Id="rId66" Type="http://schemas.openxmlformats.org/officeDocument/2006/relationships/hyperlink" Target="consultantplus://offline/ref=6625EE39DCF40D0AA3522A5E7C4C74CDBCB497CD56671F25E415C03E3E2D741435A993444CC8675E4482DF1FuBr3F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625EE39DCF40D0AA3522A5E7C4C74CDBCB497CD5664152BE412C03E3E2D741435A993444CC8675E4482DF1DuBr6F" TargetMode="External"/><Relationship Id="rId19" Type="http://schemas.openxmlformats.org/officeDocument/2006/relationships/hyperlink" Target="consultantplus://offline/ref=6625EE39DCF40D0AA3522A5E7C4C74CDBCB497CD56661525E517C03E3E2D741435A993444CC8675E4482DF1DuBr5F" TargetMode="External"/><Relationship Id="rId14" Type="http://schemas.openxmlformats.org/officeDocument/2006/relationships/hyperlink" Target="consultantplus://offline/ref=6625EE39DCF40D0AA3522A5E7C4C74CDBCB497CD56651229E417C03E3E2D741435A993444CC8675E4482DF1DuBr6F" TargetMode="External"/><Relationship Id="rId22" Type="http://schemas.openxmlformats.org/officeDocument/2006/relationships/hyperlink" Target="consultantplus://offline/ref=6625EE39DCF40D0AA3522A5E7C4C74CDBCB497CD56671F25E415C03E3E2D741435A993444CC8675E4482DF1CuBr1F" TargetMode="External"/><Relationship Id="rId27" Type="http://schemas.openxmlformats.org/officeDocument/2006/relationships/hyperlink" Target="consultantplus://offline/ref=6625EE39DCF40D0AA3522A5E7C4C74CDBCB497CD56671F25E415C03E3E2D741435A993444CC8675E4482DF1CuBr1F" TargetMode="External"/><Relationship Id="rId30" Type="http://schemas.openxmlformats.org/officeDocument/2006/relationships/hyperlink" Target="consultantplus://offline/ref=6625EE39DCF40D0AA3522A5E7C4C74CDBCB497CD56671F25E415C03E3E2D741435A993444CC8675E4482DF1CuBr7F" TargetMode="External"/><Relationship Id="rId35" Type="http://schemas.openxmlformats.org/officeDocument/2006/relationships/hyperlink" Target="consultantplus://offline/ref=6625EE39DCF40D0AA3522A5E7C4C74CDBCB497CD56671F25E415C03E3E2D741435A993444CC8675E4482DF1CuBr6F" TargetMode="External"/><Relationship Id="rId43" Type="http://schemas.openxmlformats.org/officeDocument/2006/relationships/hyperlink" Target="consultantplus://offline/ref=6625EE39DCF40D0AA3522A5E7C4C74CDBCB497CD51641329EE1A9D343674781632A6CC534B816B5F4482DFu1rBF" TargetMode="External"/><Relationship Id="rId48" Type="http://schemas.openxmlformats.org/officeDocument/2006/relationships/hyperlink" Target="consultantplus://offline/ref=6625EE39DCF40D0AA35234536A2023C2B8B7CEC55C304A79E110C8u6rCF" TargetMode="External"/><Relationship Id="rId56" Type="http://schemas.openxmlformats.org/officeDocument/2006/relationships/hyperlink" Target="consultantplus://offline/ref=6625EE39DCF40D0AA3522A5E7C4C74CDBCB497CD56671F25E415C03E3E2D741435A993444CC8675E4482DF1CuBr1F" TargetMode="External"/><Relationship Id="rId64" Type="http://schemas.openxmlformats.org/officeDocument/2006/relationships/hyperlink" Target="consultantplus://offline/ref=6625EE39DCF40D0AA35234536A2023C2B8BFCBC050621D7BB045C66961u7rDF" TargetMode="External"/><Relationship Id="rId69" Type="http://schemas.openxmlformats.org/officeDocument/2006/relationships/footer" Target="footer1.xml"/><Relationship Id="rId8" Type="http://schemas.openxmlformats.org/officeDocument/2006/relationships/hyperlink" Target="consultantplus://offline/ref=6625EE39DCF40D0AA3522A5E7C4C74CDBCB497CD51641329EE1A9D343674781632A6CC534B816B5F4482DFu1r8F" TargetMode="External"/><Relationship Id="rId51" Type="http://schemas.openxmlformats.org/officeDocument/2006/relationships/hyperlink" Target="consultantplus://offline/ref=6625EE39DCF40D0AA3522A5E7C4C74CDBCB497CD56661525E517C03E3E2D741435A993444CC8675E4482DF1CuBr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25EE39DCF40D0AA3522A5E7C4C74CDBCB497CD56661525E517C03E3E2D741435A993444CC8675E4482DF1DuBr6F" TargetMode="External"/><Relationship Id="rId17" Type="http://schemas.openxmlformats.org/officeDocument/2006/relationships/hyperlink" Target="consultantplus://offline/ref=6625EE39DCF40D0AA3522A5E7C4C74CDBCB497CD56651125E418C03E3E2D741435uAr9F" TargetMode="External"/><Relationship Id="rId25" Type="http://schemas.openxmlformats.org/officeDocument/2006/relationships/hyperlink" Target="consultantplus://offline/ref=6625EE39DCF40D0AA3522A5E7C4C74CDBCB497CD51641329EE1A9D343674781632A6CC534B816B5F4482DFu1rBF" TargetMode="External"/><Relationship Id="rId33" Type="http://schemas.openxmlformats.org/officeDocument/2006/relationships/hyperlink" Target="consultantplus://offline/ref=6625EE39DCF40D0AA3522A5E7C4C74CDBCB497CD56671F25E415C03E3E2D741435A993444CC8675E4482DF1CuBr1F" TargetMode="External"/><Relationship Id="rId38" Type="http://schemas.openxmlformats.org/officeDocument/2006/relationships/hyperlink" Target="consultantplus://offline/ref=6625EE39DCF40D0AA3522A5E7C4C74CDBCB497CD56661525E517C03E3E2D741435A993444CC8675E4482DF1DuBr4F" TargetMode="External"/><Relationship Id="rId46" Type="http://schemas.openxmlformats.org/officeDocument/2006/relationships/hyperlink" Target="consultantplus://offline/ref=6625EE39DCF40D0AA3522A5E7C4C74CDBCB497CD56661525E517C03E3E2D741435A993444CC8675E4482DF1CuBr3F" TargetMode="External"/><Relationship Id="rId59" Type="http://schemas.openxmlformats.org/officeDocument/2006/relationships/hyperlink" Target="consultantplus://offline/ref=6625EE39DCF40D0AA3522A5E7C4C74CDBCB497CD5F67152FEF1A9D343674781632A6CC534B816B5F4482DFu1r5F" TargetMode="External"/><Relationship Id="rId67" Type="http://schemas.openxmlformats.org/officeDocument/2006/relationships/hyperlink" Target="consultantplus://offline/ref=6625EE39DCF40D0AA3522A5E7C4C74CDBCB497CD5664152BE412C03E3E2D741435A993444CC8675E4482DF1DuBr6F" TargetMode="External"/><Relationship Id="rId20" Type="http://schemas.openxmlformats.org/officeDocument/2006/relationships/hyperlink" Target="consultantplus://offline/ref=6625EE39DCF40D0AA3522A5E7C4C74CDBCB497CD51641329EE1A9D343674781632A6CC534B816B5F4482DFu1rBF" TargetMode="External"/><Relationship Id="rId41" Type="http://schemas.openxmlformats.org/officeDocument/2006/relationships/hyperlink" Target="consultantplus://offline/ref=6625EE39DCF40D0AA3522A5E7C4C74CDBCB497CD56661525E517C03E3E2D741435A993444CC8675E4482DF1DuBrBF" TargetMode="External"/><Relationship Id="rId54" Type="http://schemas.openxmlformats.org/officeDocument/2006/relationships/hyperlink" Target="consultantplus://offline/ref=6625EE39DCF40D0AA3522A5E7C4C74CDBCB497CD51641329EE1A9D343674781632A6CC534B816B5F4482DFu1rBF" TargetMode="External"/><Relationship Id="rId62" Type="http://schemas.openxmlformats.org/officeDocument/2006/relationships/hyperlink" Target="consultantplus://offline/ref=6625EE39DCF40D0AA35234536A2023C2BBB7C1C3526E1D7BB045C66961u7rD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625EE39DCF40D0AA35234536A2023C2B8BFC9C5516F1D7BB045C669617D724175E995110F8C6A5Eu4rCF" TargetMode="External"/><Relationship Id="rId23" Type="http://schemas.openxmlformats.org/officeDocument/2006/relationships/hyperlink" Target="consultantplus://offline/ref=6625EE39DCF40D0AA3522A5E7C4C74CDBCB497CD5664152BE412C03E3E2D741435A993444CC8675E4482DF1DuBr6F" TargetMode="External"/><Relationship Id="rId28" Type="http://schemas.openxmlformats.org/officeDocument/2006/relationships/hyperlink" Target="consultantplus://offline/ref=6625EE39DCF40D0AA3522A5E7C4C74CDBCB497CD5664152BE412C03E3E2D741435A993444CC8675E4482DF1DuBr6F" TargetMode="External"/><Relationship Id="rId36" Type="http://schemas.openxmlformats.org/officeDocument/2006/relationships/hyperlink" Target="consultantplus://offline/ref=6625EE39DCF40D0AA3522A5E7C4C74CDBCB497CD51641329EE1A9D343674781632A6CC534B816B5F4482DEu1rCF" TargetMode="External"/><Relationship Id="rId49" Type="http://schemas.openxmlformats.org/officeDocument/2006/relationships/hyperlink" Target="consultantplus://offline/ref=6625EE39DCF40D0AA35234536A2023C2B8BFC9C5516F1D7BB045C669617D724175E995110F8C6A5Eu4rCF" TargetMode="External"/><Relationship Id="rId57" Type="http://schemas.openxmlformats.org/officeDocument/2006/relationships/hyperlink" Target="consultantplus://offline/ref=6625EE39DCF40D0AA3522A5E7C4C74CDBCB497CD5664152BE412C03E3E2D741435A993444CC8675E4482DF1DuBr6F" TargetMode="External"/><Relationship Id="rId10" Type="http://schemas.openxmlformats.org/officeDocument/2006/relationships/hyperlink" Target="consultantplus://offline/ref=6625EE39DCF40D0AA3522A5E7C4C74CDBCB497CD56651128E810C03E3E2D741435A993444CC8675E4482DF1CuBr6F" TargetMode="External"/><Relationship Id="rId31" Type="http://schemas.openxmlformats.org/officeDocument/2006/relationships/hyperlink" Target="consultantplus://offline/ref=6625EE39DCF40D0AA3522A5E7C4C74CDBCB497CD51641329EE1A9D343674781632A6CC534B816B5F4482DFu1rBF" TargetMode="External"/><Relationship Id="rId44" Type="http://schemas.openxmlformats.org/officeDocument/2006/relationships/hyperlink" Target="consultantplus://offline/ref=6625EE39DCF40D0AA3522A5E7C4C74CDBCB497CD5F67152FEF1A9D343674781632A6CC534B816B5F4482DFu1r5F" TargetMode="External"/><Relationship Id="rId52" Type="http://schemas.openxmlformats.org/officeDocument/2006/relationships/hyperlink" Target="consultantplus://offline/ref=6625EE39DCF40D0AA3522A5E7C4C74CDBCB497CD51641329EE1A9D343674781632A6CC534B816B5F4482DEu1r8F" TargetMode="External"/><Relationship Id="rId60" Type="http://schemas.openxmlformats.org/officeDocument/2006/relationships/hyperlink" Target="consultantplus://offline/ref=6625EE39DCF40D0AA3522A5E7C4C74CDBCB497CD56671F25E415C03E3E2D741435A993444CC8675E4482DF1CuBr1F" TargetMode="External"/><Relationship Id="rId65" Type="http://schemas.openxmlformats.org/officeDocument/2006/relationships/hyperlink" Target="consultantplus://offline/ref=6625EE39DCF40D0AA3522A5E7C4C74CDBCB497CD5F67152FEF1A9D343674781632A6CC534B816B5F4482DEu1rD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25EE39DCF40D0AA3522A5E7C4C74CDBCB497CD5F67152FEF1A9D343674781632A6CC534B816B5F4482DFu1r8F" TargetMode="External"/><Relationship Id="rId13" Type="http://schemas.openxmlformats.org/officeDocument/2006/relationships/hyperlink" Target="consultantplus://offline/ref=6625EE39DCF40D0AA3522A5E7C4C74CDBCB497CD5664152BE412C03E3E2D741435A993444CC8675E4482DF1DuBr6F" TargetMode="External"/><Relationship Id="rId18" Type="http://schemas.openxmlformats.org/officeDocument/2006/relationships/hyperlink" Target="consultantplus://offline/ref=6625EE39DCF40D0AA3522A5E7C4C74CDBCB497CD5F67152FEF1A9D343674781632A6CC534B816B5F4482DFu1rBF" TargetMode="External"/><Relationship Id="rId39" Type="http://schemas.openxmlformats.org/officeDocument/2006/relationships/hyperlink" Target="consultantplus://offline/ref=6625EE39DCF40D0AA3522A5E7C4C74CDBCB497CD51641329EE1A9D343674781632A6CC534B816B5F4482DEu1rFF" TargetMode="External"/><Relationship Id="rId34" Type="http://schemas.openxmlformats.org/officeDocument/2006/relationships/hyperlink" Target="consultantplus://offline/ref=6625EE39DCF40D0AA3522A5E7C4C74CDBCB497CD5664152BE412C03E3E2D741435A993444CC8675E4482DF1DuBr6F" TargetMode="External"/><Relationship Id="rId50" Type="http://schemas.openxmlformats.org/officeDocument/2006/relationships/hyperlink" Target="consultantplus://offline/ref=6625EE39DCF40D0AA3522A5E7C4C74CDBCB497CD56651125E418C03E3E2D741435uAr9F" TargetMode="External"/><Relationship Id="rId55" Type="http://schemas.openxmlformats.org/officeDocument/2006/relationships/hyperlink" Target="consultantplus://offline/ref=6625EE39DCF40D0AA3522A5E7C4C74CDBCB497CD5F67152FEF1A9D343674781632A6CC534B816B5F4482DFu1r5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5455</Words>
  <Characters>31100</Characters>
  <Application>Microsoft Office Word</Application>
  <DocSecurity>2</DocSecurity>
  <Lines>259</Lines>
  <Paragraphs>72</Paragraphs>
  <ScaleCrop>false</ScaleCrop>
  <Company>КонсультантПлюс Версия 4016.00.36</Company>
  <LinksUpToDate>false</LinksUpToDate>
  <CharactersWithSpaces>36483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ХМАО - Югры от 30.12.2009 N 210(ред. от 05.07.2016)"Об утверждении Положения о работе "телефона доверия" по фактам коррупционной направленности"</dc:title>
  <dc:subject/>
  <dc:creator>Кусков Андрей Сергеевич</dc:creator>
  <cp:keywords/>
  <dc:description/>
  <cp:lastModifiedBy>Кусков Андрей Сергеевич</cp:lastModifiedBy>
  <cp:revision>2</cp:revision>
  <dcterms:created xsi:type="dcterms:W3CDTF">2022-06-24T05:19:00Z</dcterms:created>
  <dcterms:modified xsi:type="dcterms:W3CDTF">2022-06-24T05:19:00Z</dcterms:modified>
</cp:coreProperties>
</file>